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C0663" w:rsidR="004C4B86" w:rsidP="002A30D0" w:rsidRDefault="004C4B86" w14:paraId="71466d8" w14:textId="71466d8">
      <w:pPr>
        <w:pStyle w:val="Bezproreda"/>
        <w:jc w:val="both"/>
        <w15:collapsed w:val="false"/>
        <w:rPr>
          <w:rFonts w:eastAsia="Calibri"/>
        </w:rPr>
      </w:pPr>
      <w:bookmarkStart w:name="_GoBack" w:id="0"/>
      <w:bookmarkEnd w:id="0"/>
      <w:r w:rsidRPr="002C0663">
        <w:rPr>
          <w:rFonts w:eastAsia="Calibri"/>
          <w:noProof/>
        </w:rPr>
        <w:drawing>
          <wp:inline distT="0" distB="0" distL="0" distR="0">
            <wp:extent cx="546100" cy="717550"/>
            <wp:effectExtent l="0" t="0" r="6350" b="6350"/>
            <wp:docPr id="2" name="Slika 1" descr="grb rh"/>
            <wp:cNvGraphicFramePr>
              <a:graphicFrameLocks noChangeAspect="true"/>
            </wp:cNvGraphicFramePr>
            <a:graphic>
              <a:graphicData uri="http://schemas.openxmlformats.org/drawingml/2006/picture">
                <pic:pic>
                  <pic:nvPicPr>
                    <pic:cNvPr id="0" name="Slika 1" descr="grb rh"/>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6100" cy="717550"/>
                    </a:xfrm>
                    <a:prstGeom prst="rect">
                      <a:avLst/>
                    </a:prstGeom>
                    <a:noFill/>
                    <a:ln>
                      <a:noFill/>
                    </a:ln>
                  </pic:spPr>
                </pic:pic>
              </a:graphicData>
            </a:graphic>
          </wp:inline>
        </w:drawing>
      </w:r>
    </w:p>
    <w:p w:rsidRPr="002C0663" w:rsidR="004C4B86" w:rsidP="002A30D0" w:rsidRDefault="004C4B86">
      <w:pPr>
        <w:pStyle w:val="Bezproreda"/>
        <w:jc w:val="both"/>
        <w:rPr>
          <w:rFonts w:eastAsia="Calibri"/>
        </w:rPr>
      </w:pPr>
      <w:r w:rsidRPr="002C0663">
        <w:rPr>
          <w:rFonts w:eastAsia="Calibri"/>
        </w:rPr>
        <w:t>Republika Hrvatska</w:t>
      </w:r>
    </w:p>
    <w:p w:rsidRPr="002C0663" w:rsidR="004C4B86" w:rsidP="002A30D0" w:rsidRDefault="004C4B86">
      <w:pPr>
        <w:pStyle w:val="Bezproreda"/>
        <w:jc w:val="both"/>
        <w:rPr>
          <w:rFonts w:eastAsia="Calibri"/>
        </w:rPr>
      </w:pPr>
      <w:r w:rsidRPr="002C0663">
        <w:rPr>
          <w:rFonts w:eastAsia="Calibri"/>
        </w:rPr>
        <w:t>Trgovački sud u Osijeku</w:t>
      </w:r>
      <w:r w:rsidRPr="002C0663">
        <w:rPr>
          <w:rFonts w:eastAsia="Calibri"/>
        </w:rPr>
        <w:tab/>
        <w:t xml:space="preserve">                                                           Broj: 3/St-</w:t>
      </w:r>
      <w:r w:rsidRPr="002C0663" w:rsidR="00321A0E">
        <w:rPr>
          <w:rFonts w:eastAsia="Calibri"/>
        </w:rPr>
        <w:t>118</w:t>
      </w:r>
      <w:r w:rsidRPr="002C0663" w:rsidR="00AF173F">
        <w:rPr>
          <w:rFonts w:eastAsia="Calibri"/>
        </w:rPr>
        <w:t>/20</w:t>
      </w:r>
      <w:r w:rsidRPr="002C0663" w:rsidR="00321A0E">
        <w:rPr>
          <w:rFonts w:eastAsia="Calibri"/>
        </w:rPr>
        <w:t>20</w:t>
      </w:r>
      <w:r w:rsidRPr="002C0663" w:rsidR="00AF173F">
        <w:rPr>
          <w:rFonts w:eastAsia="Calibri"/>
        </w:rPr>
        <w:t>-</w:t>
      </w:r>
      <w:r w:rsidR="009D1D0B">
        <w:rPr>
          <w:rFonts w:eastAsia="Calibri"/>
        </w:rPr>
        <w:t>27</w:t>
      </w:r>
    </w:p>
    <w:p w:rsidRPr="002C0663" w:rsidR="004C4B86" w:rsidP="002A30D0" w:rsidRDefault="004C4B86">
      <w:pPr>
        <w:pStyle w:val="Bezproreda"/>
        <w:jc w:val="both"/>
        <w:rPr>
          <w:rFonts w:eastAsia="Calibri"/>
        </w:rPr>
      </w:pPr>
      <w:r w:rsidRPr="002C0663">
        <w:rPr>
          <w:rFonts w:eastAsia="Calibri"/>
        </w:rPr>
        <w:t>Stalna služba u Slavonskom Brodu</w:t>
      </w:r>
    </w:p>
    <w:p w:rsidRPr="002C0663" w:rsidR="004C4B86" w:rsidP="002A30D0" w:rsidRDefault="004C4B86">
      <w:pPr>
        <w:pStyle w:val="Bezproreda"/>
        <w:jc w:val="both"/>
        <w:rPr>
          <w:rFonts w:eastAsia="Calibri"/>
        </w:rPr>
      </w:pPr>
      <w:r w:rsidRPr="002C0663">
        <w:rPr>
          <w:rFonts w:eastAsia="Calibri"/>
        </w:rPr>
        <w:t>Trg pobjede 13</w:t>
      </w:r>
    </w:p>
    <w:p w:rsidRPr="002C0663" w:rsidR="002A30D0" w:rsidP="002A30D0" w:rsidRDefault="004C4B86">
      <w:pPr>
        <w:pStyle w:val="Bezproreda"/>
        <w:jc w:val="both"/>
        <w:rPr>
          <w:rFonts w:eastAsia="Calibri"/>
        </w:rPr>
      </w:pPr>
      <w:r w:rsidRPr="002C0663">
        <w:rPr>
          <w:rFonts w:eastAsia="Calibri"/>
        </w:rPr>
        <w:t>Slavonski Brod</w:t>
      </w:r>
    </w:p>
    <w:p w:rsidRPr="002C0663" w:rsidR="002A30D0" w:rsidP="002A30D0" w:rsidRDefault="004C4B86">
      <w:pPr>
        <w:pStyle w:val="Bezproreda"/>
        <w:jc w:val="center"/>
        <w:rPr>
          <w:rFonts w:eastAsia="Calibri"/>
        </w:rPr>
      </w:pPr>
      <w:r w:rsidRPr="002C0663">
        <w:rPr>
          <w:rFonts w:eastAsia="Calibri"/>
        </w:rPr>
        <w:t>R E P U B L I K A  H R VA T S K A</w:t>
      </w:r>
    </w:p>
    <w:p w:rsidRPr="002C0663" w:rsidR="004C4B86" w:rsidP="002A30D0" w:rsidRDefault="004C4B86">
      <w:pPr>
        <w:pStyle w:val="Bezproreda"/>
        <w:jc w:val="center"/>
        <w:rPr>
          <w:rFonts w:eastAsia="Calibri"/>
        </w:rPr>
      </w:pPr>
      <w:r w:rsidRPr="002C0663">
        <w:rPr>
          <w:rFonts w:eastAsia="Calibri"/>
        </w:rPr>
        <w:t>R J E Š E N J E</w:t>
      </w:r>
    </w:p>
    <w:p w:rsidRPr="002C0663" w:rsidR="002A30D0" w:rsidP="002A30D0" w:rsidRDefault="002A30D0">
      <w:pPr>
        <w:pStyle w:val="Bezproreda"/>
        <w:jc w:val="both"/>
        <w:rPr>
          <w:rFonts w:eastAsia="Calibri"/>
        </w:rPr>
      </w:pPr>
    </w:p>
    <w:p w:rsidRPr="002C0663" w:rsidR="00AF173F" w:rsidP="002A30D0" w:rsidRDefault="00321A0E">
      <w:pPr>
        <w:pStyle w:val="Bezproreda"/>
        <w:ind w:firstLine="708"/>
        <w:jc w:val="both"/>
        <w:rPr>
          <w:bCs/>
        </w:rPr>
      </w:pPr>
      <w:r w:rsidRPr="002C0663">
        <w:t xml:space="preserve">TRGOVAČKI SUD U OSIJEKU, STALNA SLUŽBA U SLAVONSKOM BRODU, Trg pobjede 13/III, po sutkinji Danijeli Martini Maoduš, u postupku nad dužnikom  </w:t>
      </w:r>
      <w:r w:rsidRPr="002C0663">
        <w:rPr>
          <w:b/>
          <w:bCs/>
        </w:rPr>
        <w:t>ZAVRŠNI RADOVI KREŠIĆ j.d.o.o., Jakšić, Stjepana Radića 62, OIB 20468333999,</w:t>
      </w:r>
      <w:r w:rsidRPr="002C0663" w:rsidR="00AF173F">
        <w:rPr>
          <w:bCs/>
        </w:rPr>
        <w:t xml:space="preserve"> </w:t>
      </w:r>
      <w:r w:rsidRPr="002C0663" w:rsidR="00A40822">
        <w:rPr>
          <w:bCs/>
        </w:rPr>
        <w:t xml:space="preserve">dana </w:t>
      </w:r>
      <w:r w:rsidR="009D1D0B">
        <w:rPr>
          <w:bCs/>
        </w:rPr>
        <w:t>19. studenog</w:t>
      </w:r>
      <w:r w:rsidRPr="002C0663" w:rsidR="002A30D0">
        <w:rPr>
          <w:bCs/>
        </w:rPr>
        <w:t xml:space="preserve"> 2020</w:t>
      </w:r>
      <w:r w:rsidRPr="002C0663" w:rsidR="00A40822">
        <w:rPr>
          <w:bCs/>
        </w:rPr>
        <w:t>.</w:t>
      </w:r>
    </w:p>
    <w:p w:rsidR="000C1894" w:rsidP="002A30D0" w:rsidRDefault="000C1894">
      <w:pPr>
        <w:pStyle w:val="Bezproreda"/>
        <w:jc w:val="center"/>
        <w:rPr>
          <w:rFonts w:eastAsia="Calibri"/>
        </w:rPr>
      </w:pPr>
    </w:p>
    <w:p w:rsidR="00AF173F" w:rsidP="002A30D0" w:rsidRDefault="004C4B86">
      <w:pPr>
        <w:pStyle w:val="Bezproreda"/>
        <w:jc w:val="center"/>
        <w:rPr>
          <w:rFonts w:eastAsia="Calibri"/>
        </w:rPr>
      </w:pPr>
      <w:r w:rsidRPr="002C0663">
        <w:rPr>
          <w:rFonts w:eastAsia="Calibri"/>
        </w:rPr>
        <w:t>r i j e š i o  j e</w:t>
      </w:r>
    </w:p>
    <w:p w:rsidR="00133755" w:rsidP="002A30D0" w:rsidRDefault="00133755">
      <w:pPr>
        <w:pStyle w:val="Bezproreda"/>
        <w:jc w:val="center"/>
        <w:rPr>
          <w:rFonts w:eastAsia="Calibri"/>
        </w:rPr>
      </w:pPr>
    </w:p>
    <w:p w:rsidR="00133755" w:rsidP="00133755" w:rsidRDefault="00133755">
      <w:pPr>
        <w:pStyle w:val="Bezproreda"/>
        <w:ind w:firstLine="708"/>
        <w:jc w:val="both"/>
        <w:rPr>
          <w:b/>
          <w:bCs/>
        </w:rPr>
      </w:pPr>
      <w:r w:rsidRPr="00D565B2">
        <w:t xml:space="preserve">I - Otvara se stečajni postupak nad dužnikom  </w:t>
      </w:r>
      <w:r w:rsidRPr="002C0663">
        <w:rPr>
          <w:b/>
          <w:bCs/>
        </w:rPr>
        <w:t>ZAVRŠNI RADOVI KREŠIĆ j.d.o.o., Jakšić, Stjepana Radića 62, OIB 20468333999</w:t>
      </w:r>
    </w:p>
    <w:p w:rsidRPr="00D565B2" w:rsidR="00133755" w:rsidP="00133755" w:rsidRDefault="00133755">
      <w:pPr>
        <w:pStyle w:val="Bezproreda"/>
        <w:ind w:firstLine="708"/>
        <w:jc w:val="both"/>
      </w:pPr>
    </w:p>
    <w:p w:rsidR="00133755" w:rsidP="00133755" w:rsidRDefault="00133755">
      <w:pPr>
        <w:pStyle w:val="Bezproreda"/>
        <w:jc w:val="both"/>
        <w:rPr>
          <w:b/>
        </w:rPr>
      </w:pPr>
      <w:r w:rsidRPr="00D565B2">
        <w:tab/>
        <w:t xml:space="preserve">II – Stečajnim upraviteljem imenuje se </w:t>
      </w:r>
      <w:r>
        <w:rPr>
          <w:b/>
        </w:rPr>
        <w:t>****</w:t>
      </w:r>
    </w:p>
    <w:p w:rsidRPr="00D565B2" w:rsidR="00133755" w:rsidP="00133755" w:rsidRDefault="00133755">
      <w:pPr>
        <w:pStyle w:val="Bezproreda"/>
        <w:jc w:val="both"/>
      </w:pPr>
    </w:p>
    <w:p w:rsidR="00133755" w:rsidP="00133755" w:rsidRDefault="00133755">
      <w:pPr>
        <w:pStyle w:val="Bezproreda"/>
        <w:jc w:val="both"/>
      </w:pPr>
      <w:r w:rsidRPr="00D565B2">
        <w:tab/>
        <w:t xml:space="preserve">III - Zaključuje se stečajni postupak nad dužnikom   </w:t>
      </w:r>
      <w:r w:rsidRPr="002C0663">
        <w:rPr>
          <w:b/>
          <w:bCs/>
        </w:rPr>
        <w:t>ZAVRŠNI RADOVI KREŠIĆ j.d.o.o., Jakšić, Stjepana Radića 62, OIB 20468333999</w:t>
      </w:r>
      <w:r w:rsidRPr="00D565B2">
        <w:t xml:space="preserve"> jer imovina koja bi ušla u stečajnu masu nije dostatna ni za pokriće troškova stečajnog postupka.</w:t>
      </w:r>
      <w:r w:rsidRPr="00D565B2">
        <w:tab/>
      </w:r>
    </w:p>
    <w:p w:rsidRPr="00D565B2" w:rsidR="00133755" w:rsidP="00133755" w:rsidRDefault="00133755">
      <w:pPr>
        <w:pStyle w:val="Bezproreda"/>
        <w:jc w:val="both"/>
      </w:pPr>
    </w:p>
    <w:p w:rsidR="00133755" w:rsidP="00133755" w:rsidRDefault="00133755">
      <w:pPr>
        <w:pStyle w:val="Bezproreda"/>
        <w:ind w:firstLine="708"/>
        <w:jc w:val="both"/>
      </w:pPr>
      <w:r w:rsidRPr="00D565B2">
        <w:t>IV – Ovo rješenje objavljuje se na mrežnoj stranici e-Oglasna ploča suda, a po pravomoćnosti  dostavlja se sudskom registru radi brisanja, te FINI i banci u kojoj se vodi poslovni račun dužnika.</w:t>
      </w:r>
    </w:p>
    <w:p w:rsidRPr="00D565B2" w:rsidR="00133755" w:rsidP="00133755" w:rsidRDefault="00133755">
      <w:pPr>
        <w:pStyle w:val="Bezproreda"/>
        <w:ind w:firstLine="708"/>
        <w:jc w:val="both"/>
      </w:pPr>
    </w:p>
    <w:p w:rsidR="00133755" w:rsidP="00133755" w:rsidRDefault="00133755">
      <w:pPr>
        <w:pStyle w:val="Bezproreda"/>
        <w:ind w:firstLine="708"/>
        <w:jc w:val="both"/>
      </w:pPr>
      <w:r w:rsidRPr="00D565B2">
        <w:t>V – Stečajni upravitelj ovlašten je  i nakon zaključenja stečajnog postupka u ime i za račun stečajne mase, unovčiti imovinu dužnika, te prikupljenim sredstvima namiriti nastale troškove stečajnog postupka, a neiskorišteni iznos uplatiti u Fond za pokriće troškova stečajnog postupka.</w:t>
      </w:r>
    </w:p>
    <w:p w:rsidRPr="00D565B2" w:rsidR="00133755" w:rsidP="00133755" w:rsidRDefault="00133755">
      <w:pPr>
        <w:pStyle w:val="Bezproreda"/>
        <w:ind w:firstLine="708"/>
        <w:jc w:val="both"/>
      </w:pPr>
    </w:p>
    <w:p w:rsidRPr="00D565B2" w:rsidR="00133755" w:rsidP="00133755" w:rsidRDefault="00133755">
      <w:pPr>
        <w:pStyle w:val="Bezproreda"/>
        <w:ind w:firstLine="708"/>
        <w:jc w:val="both"/>
      </w:pPr>
      <w:r w:rsidRPr="00D565B2">
        <w:t>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w:t>
      </w:r>
    </w:p>
    <w:p w:rsidR="0060611E" w:rsidP="00133755" w:rsidRDefault="0060611E">
      <w:pPr>
        <w:pStyle w:val="Bezproreda"/>
        <w:jc w:val="both"/>
        <w:rPr>
          <w:rFonts w:eastAsia="Calibri"/>
        </w:rPr>
      </w:pPr>
    </w:p>
    <w:p w:rsidR="00AF173F" w:rsidP="002A30D0" w:rsidRDefault="00AF173F">
      <w:pPr>
        <w:pStyle w:val="Bezproreda"/>
        <w:jc w:val="center"/>
      </w:pPr>
      <w:r w:rsidRPr="002C0663">
        <w:t>Obrazloženje</w:t>
      </w:r>
    </w:p>
    <w:p w:rsidRPr="002C0663" w:rsidR="00133755" w:rsidP="00133755" w:rsidRDefault="00133755">
      <w:pPr>
        <w:pStyle w:val="Bezproreda"/>
        <w:jc w:val="both"/>
      </w:pPr>
    </w:p>
    <w:p w:rsidR="001B14F8" w:rsidP="00133755" w:rsidRDefault="001B14F8">
      <w:pPr>
        <w:pStyle w:val="Bezproreda"/>
        <w:jc w:val="both"/>
      </w:pPr>
    </w:p>
    <w:p w:rsidRPr="002C0663" w:rsidR="004C4B86" w:rsidP="002A30D0" w:rsidRDefault="004C4B86">
      <w:pPr>
        <w:pStyle w:val="Bezproreda"/>
        <w:jc w:val="center"/>
        <w:rPr>
          <w:rFonts w:eastAsia="Calibri"/>
          <w:b/>
        </w:rPr>
      </w:pPr>
      <w:r w:rsidRPr="002C0663">
        <w:rPr>
          <w:rFonts w:eastAsia="Calibri"/>
        </w:rPr>
        <w:t>U Slavonskom</w:t>
      </w:r>
      <w:r w:rsidR="00E548A4">
        <w:rPr>
          <w:rFonts w:eastAsia="Calibri"/>
        </w:rPr>
        <w:t xml:space="preserve"> </w:t>
      </w:r>
      <w:r w:rsidR="009D1D0B">
        <w:rPr>
          <w:rFonts w:eastAsia="Calibri"/>
        </w:rPr>
        <w:t>19. studenog</w:t>
      </w:r>
      <w:r w:rsidRPr="002C0663" w:rsidR="002A30D0">
        <w:rPr>
          <w:rFonts w:eastAsia="Calibri"/>
        </w:rPr>
        <w:t xml:space="preserve"> 2020</w:t>
      </w:r>
      <w:r w:rsidRPr="002C0663">
        <w:rPr>
          <w:rFonts w:eastAsia="Calibri"/>
        </w:rPr>
        <w:t>.</w:t>
      </w:r>
    </w:p>
    <w:p w:rsidRPr="002C0663" w:rsidR="004C4B86" w:rsidP="002A30D0" w:rsidRDefault="004C4B86">
      <w:pPr>
        <w:pStyle w:val="Bezproreda"/>
        <w:jc w:val="both"/>
        <w:rPr>
          <w:rFonts w:eastAsia="Calibri"/>
        </w:rPr>
      </w:pPr>
    </w:p>
    <w:p w:rsidRPr="002C0663" w:rsidR="004C4B86" w:rsidP="002A30D0" w:rsidRDefault="004C4B86">
      <w:pPr>
        <w:pStyle w:val="Bezproreda"/>
        <w:ind w:left="6372"/>
        <w:jc w:val="both"/>
        <w:rPr>
          <w:rFonts w:eastAsia="Calibri"/>
        </w:rPr>
      </w:pPr>
      <w:r w:rsidRPr="002C0663">
        <w:rPr>
          <w:rFonts w:eastAsia="Calibri"/>
        </w:rPr>
        <w:t xml:space="preserve">   Stečajna sutkinja:</w:t>
      </w:r>
    </w:p>
    <w:p w:rsidRPr="002C0663" w:rsidR="004C4B86" w:rsidP="002A30D0" w:rsidRDefault="004C4B86">
      <w:pPr>
        <w:pStyle w:val="Bezproreda"/>
        <w:ind w:left="6372"/>
        <w:jc w:val="both"/>
        <w:rPr>
          <w:rFonts w:eastAsia="Calibri"/>
        </w:rPr>
      </w:pPr>
      <w:r w:rsidRPr="002C0663">
        <w:rPr>
          <w:rFonts w:eastAsia="Calibri"/>
        </w:rPr>
        <w:t>Daniela Martini Maoduš</w:t>
      </w:r>
    </w:p>
    <w:p w:rsidRPr="002C0663" w:rsidR="006B066C" w:rsidP="002A30D0" w:rsidRDefault="006B066C">
      <w:pPr>
        <w:pStyle w:val="Bezproreda"/>
        <w:jc w:val="both"/>
        <w:rPr>
          <w:rFonts w:eastAsia="Calibri"/>
        </w:rPr>
      </w:pPr>
    </w:p>
    <w:p w:rsidRPr="00935822" w:rsidR="004C4B86" w:rsidP="002A30D0" w:rsidRDefault="004C4B86">
      <w:pPr>
        <w:pStyle w:val="Bezproreda"/>
        <w:jc w:val="both"/>
        <w:rPr>
          <w:rFonts w:eastAsia="Calibri"/>
          <w:sz w:val="20"/>
          <w:szCs w:val="20"/>
        </w:rPr>
      </w:pPr>
      <w:r w:rsidRPr="00935822">
        <w:rPr>
          <w:rFonts w:eastAsia="Calibri"/>
          <w:sz w:val="20"/>
          <w:szCs w:val="20"/>
        </w:rPr>
        <w:t xml:space="preserve">Naputak o pravnom lijeku: </w:t>
      </w:r>
    </w:p>
    <w:p w:rsidRPr="00935822" w:rsidR="004C4B86" w:rsidP="002A30D0" w:rsidRDefault="004C4B86">
      <w:pPr>
        <w:pStyle w:val="Bezproreda"/>
        <w:jc w:val="both"/>
        <w:rPr>
          <w:rFonts w:eastAsia="Calibri"/>
          <w:sz w:val="20"/>
          <w:szCs w:val="20"/>
        </w:rPr>
      </w:pPr>
      <w:r w:rsidRPr="00935822">
        <w:rPr>
          <w:rFonts w:eastAsia="Calibri"/>
          <w:sz w:val="20"/>
          <w:szCs w:val="20"/>
        </w:rPr>
        <w:t xml:space="preserve">Protiv ovog rješenja zainteresirane osobe mogu </w:t>
      </w:r>
    </w:p>
    <w:p w:rsidRPr="00935822" w:rsidR="004C4B86" w:rsidP="002A30D0" w:rsidRDefault="004C4B86">
      <w:pPr>
        <w:pStyle w:val="Bezproreda"/>
        <w:jc w:val="both"/>
        <w:rPr>
          <w:rFonts w:eastAsia="Calibri"/>
          <w:sz w:val="20"/>
          <w:szCs w:val="20"/>
        </w:rPr>
      </w:pPr>
      <w:r w:rsidRPr="00935822">
        <w:rPr>
          <w:rFonts w:eastAsia="Calibri"/>
          <w:sz w:val="20"/>
          <w:szCs w:val="20"/>
        </w:rPr>
        <w:t xml:space="preserve">uložiti žalbu u roku od 8 dana od dana, koji rok </w:t>
      </w:r>
    </w:p>
    <w:p w:rsidRPr="00935822" w:rsidR="004C4B86" w:rsidP="002A30D0" w:rsidRDefault="004C4B86">
      <w:pPr>
        <w:pStyle w:val="Bezproreda"/>
        <w:jc w:val="both"/>
        <w:rPr>
          <w:rFonts w:eastAsia="Calibri"/>
          <w:sz w:val="20"/>
          <w:szCs w:val="20"/>
        </w:rPr>
      </w:pPr>
      <w:r w:rsidRPr="00935822">
        <w:rPr>
          <w:rFonts w:eastAsia="Calibri"/>
          <w:sz w:val="20"/>
          <w:szCs w:val="20"/>
        </w:rPr>
        <w:t xml:space="preserve">počinje teći po isteku 8 dana od  objave ovog rješenja  </w:t>
      </w:r>
    </w:p>
    <w:p w:rsidRPr="002C0663" w:rsidR="00AE649C" w:rsidP="002A30D0" w:rsidRDefault="002A30D0">
      <w:pPr>
        <w:pStyle w:val="Bezproreda"/>
        <w:jc w:val="both"/>
      </w:pPr>
      <w:r w:rsidRPr="00935822">
        <w:rPr>
          <w:rFonts w:eastAsia="Calibri"/>
          <w:sz w:val="20"/>
          <w:szCs w:val="20"/>
        </w:rPr>
        <w:t>na e-O</w:t>
      </w:r>
      <w:r w:rsidRPr="00935822" w:rsidR="004C4B86">
        <w:rPr>
          <w:rFonts w:eastAsia="Calibri"/>
          <w:sz w:val="20"/>
          <w:szCs w:val="20"/>
        </w:rPr>
        <w:t>glasnoj ploči.</w:t>
      </w:r>
    </w:p>
    <w:sectPr w:rsidRPr="002C0663" w:rsidR="00AE649C" w:rsidSect="004C4B86">
      <w:headerReference w:type="default" r:id="rId11"/>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15F45" w:rsidP="00537B78" w:rsidRDefault="00915F45">
      <w:r>
        <w:separator/>
      </w:r>
    </w:p>
  </w:endnote>
  <w:endnote w:type="continuationSeparator" w:id="0">
    <w:p w:rsidR="00915F45" w:rsidP="00537B78" w:rsidRDefault="00915F45">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15F45" w:rsidP="00537B78" w:rsidRDefault="00915F45">
      <w:r>
        <w:separator/>
      </w:r>
    </w:p>
  </w:footnote>
  <w:footnote w:type="continuationSeparator" w:id="0">
    <w:p w:rsidR="00915F45" w:rsidP="00537B78" w:rsidRDefault="00915F45">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C4B86" w:rsidP="00D06F62" w:rsidRDefault="00A40822">
    <w:pPr>
      <w:pStyle w:val="Bezproreda"/>
      <w:jc w:val="both"/>
    </w:pPr>
    <w:r>
      <w:tab/>
    </w:r>
    <w:sdt>
      <w:sdtPr>
        <w:id w:val="-340704717"/>
        <w:docPartObj>
          <w:docPartGallery w:val="Page Numbers (Top of Page)"/>
          <w:docPartUnique/>
        </w:docPartObj>
      </w:sdtPr>
      <w:sdtEndPr/>
      <w:sdtContent>
        <w:r>
          <w:t xml:space="preserve">                                             </w:t>
        </w:r>
        <w:r w:rsidR="004C4B86">
          <w:fldChar w:fldCharType="begin"/>
        </w:r>
        <w:r w:rsidR="004C4B86">
          <w:instrText>PAGE   \* MERGEFORMAT</w:instrText>
        </w:r>
        <w:r w:rsidR="004C4B86">
          <w:fldChar w:fldCharType="separate"/>
        </w:r>
        <w:r w:rsidR="009D1D0B">
          <w:rPr>
            <w:noProof/>
          </w:rPr>
          <w:t>2</w:t>
        </w:r>
        <w:r w:rsidR="004C4B86">
          <w:fldChar w:fldCharType="end"/>
        </w:r>
      </w:sdtContent>
    </w:sdt>
    <w:r>
      <w:tab/>
      <w:t xml:space="preserve">                            </w:t>
    </w:r>
    <w:r w:rsidR="00A13B3F">
      <w:t xml:space="preserve">                                 </w:t>
    </w:r>
    <w:r>
      <w:t xml:space="preserve">   </w:t>
    </w:r>
    <w:r w:rsidRPr="002A30D0" w:rsidR="00A13B3F">
      <w:rPr>
        <w:rFonts w:eastAsia="Calibri"/>
        <w:sz w:val="22"/>
        <w:szCs w:val="22"/>
      </w:rPr>
      <w:t>3/St-</w:t>
    </w:r>
    <w:r w:rsidR="00A13B3F">
      <w:rPr>
        <w:rFonts w:eastAsia="Calibri"/>
        <w:sz w:val="22"/>
        <w:szCs w:val="22"/>
      </w:rPr>
      <w:t>118</w:t>
    </w:r>
    <w:r w:rsidRPr="002A30D0" w:rsidR="00A13B3F">
      <w:rPr>
        <w:rFonts w:eastAsia="Calibri"/>
        <w:sz w:val="22"/>
        <w:szCs w:val="22"/>
      </w:rPr>
      <w:t>/20</w:t>
    </w:r>
    <w:r w:rsidR="00A13B3F">
      <w:rPr>
        <w:rFonts w:eastAsia="Calibri"/>
        <w:sz w:val="22"/>
        <w:szCs w:val="22"/>
      </w:rPr>
      <w:t>20</w:t>
    </w:r>
    <w:r w:rsidRPr="002A30D0" w:rsidR="00A13B3F">
      <w:rPr>
        <w:rFonts w:eastAsia="Calibri"/>
        <w:sz w:val="22"/>
        <w:szCs w:val="22"/>
      </w:rPr>
      <w:t>-</w:t>
    </w:r>
    <w:r w:rsidR="00DB78AC">
      <w:t>25</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dit="readOnly" w:enforcement="false"/>
  <w:defaultTabStop w:val="708"/>
  <w:hyphenationZone w:val="425"/>
  <w:characterSpacingControl w:val="doNotCompress"/>
  <w:hdrShapeDefaults>
    <o:shapedefaults spidmax="18433"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61E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199B"/>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1894"/>
    <w:rsid w:val="000C375C"/>
    <w:rsid w:val="000C4F2A"/>
    <w:rsid w:val="000C4F2D"/>
    <w:rsid w:val="000C5488"/>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2B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3755"/>
    <w:rsid w:val="00134AA6"/>
    <w:rsid w:val="00137AA7"/>
    <w:rsid w:val="0014018B"/>
    <w:rsid w:val="0014143E"/>
    <w:rsid w:val="0014172C"/>
    <w:rsid w:val="0014365F"/>
    <w:rsid w:val="001464AB"/>
    <w:rsid w:val="00147B49"/>
    <w:rsid w:val="00147D97"/>
    <w:rsid w:val="00147DFA"/>
    <w:rsid w:val="00154097"/>
    <w:rsid w:val="001544CE"/>
    <w:rsid w:val="0015471C"/>
    <w:rsid w:val="00154B3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14F8"/>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165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50"/>
    <w:rsid w:val="00295EB2"/>
    <w:rsid w:val="002962E1"/>
    <w:rsid w:val="00297359"/>
    <w:rsid w:val="002A169F"/>
    <w:rsid w:val="002A30D0"/>
    <w:rsid w:val="002A3D96"/>
    <w:rsid w:val="002A4D01"/>
    <w:rsid w:val="002A52BD"/>
    <w:rsid w:val="002A5F02"/>
    <w:rsid w:val="002A5FB0"/>
    <w:rsid w:val="002B055F"/>
    <w:rsid w:val="002B062D"/>
    <w:rsid w:val="002B21AC"/>
    <w:rsid w:val="002B2DED"/>
    <w:rsid w:val="002B4C08"/>
    <w:rsid w:val="002B516C"/>
    <w:rsid w:val="002B6864"/>
    <w:rsid w:val="002B6DF4"/>
    <w:rsid w:val="002C0663"/>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1A0E"/>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229"/>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2A13"/>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117F"/>
    <w:rsid w:val="0041269F"/>
    <w:rsid w:val="0041301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B8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C37"/>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8A"/>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07B"/>
    <w:rsid w:val="00565433"/>
    <w:rsid w:val="005674AF"/>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026"/>
    <w:rsid w:val="005F139B"/>
    <w:rsid w:val="005F21C1"/>
    <w:rsid w:val="005F3378"/>
    <w:rsid w:val="0060507C"/>
    <w:rsid w:val="0060611E"/>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D4A"/>
    <w:rsid w:val="00633569"/>
    <w:rsid w:val="00633617"/>
    <w:rsid w:val="0063398C"/>
    <w:rsid w:val="00635938"/>
    <w:rsid w:val="00635F05"/>
    <w:rsid w:val="00637734"/>
    <w:rsid w:val="00637A5C"/>
    <w:rsid w:val="00641941"/>
    <w:rsid w:val="00643585"/>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3711"/>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066C"/>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4D"/>
    <w:rsid w:val="00711AB0"/>
    <w:rsid w:val="00712F65"/>
    <w:rsid w:val="00714078"/>
    <w:rsid w:val="00714563"/>
    <w:rsid w:val="00715073"/>
    <w:rsid w:val="0071595C"/>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7715A"/>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045"/>
    <w:rsid w:val="007F1971"/>
    <w:rsid w:val="007F283B"/>
    <w:rsid w:val="007F4090"/>
    <w:rsid w:val="00800AFF"/>
    <w:rsid w:val="00801D27"/>
    <w:rsid w:val="00801FD5"/>
    <w:rsid w:val="00802A48"/>
    <w:rsid w:val="008050E3"/>
    <w:rsid w:val="008069D9"/>
    <w:rsid w:val="008077DF"/>
    <w:rsid w:val="00810F15"/>
    <w:rsid w:val="00811ED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51E4"/>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5F45"/>
    <w:rsid w:val="0091681E"/>
    <w:rsid w:val="0092102E"/>
    <w:rsid w:val="009212C9"/>
    <w:rsid w:val="00921B4B"/>
    <w:rsid w:val="00922979"/>
    <w:rsid w:val="0092398C"/>
    <w:rsid w:val="009247C6"/>
    <w:rsid w:val="00925C2C"/>
    <w:rsid w:val="00925FDC"/>
    <w:rsid w:val="00926FC4"/>
    <w:rsid w:val="009318F4"/>
    <w:rsid w:val="00931F8D"/>
    <w:rsid w:val="00932744"/>
    <w:rsid w:val="00935822"/>
    <w:rsid w:val="00936C72"/>
    <w:rsid w:val="00937FF9"/>
    <w:rsid w:val="009404D6"/>
    <w:rsid w:val="00941521"/>
    <w:rsid w:val="0094212D"/>
    <w:rsid w:val="009431E6"/>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4AEC"/>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1D0B"/>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1D8A"/>
    <w:rsid w:val="009F208E"/>
    <w:rsid w:val="009F3696"/>
    <w:rsid w:val="009F4ED4"/>
    <w:rsid w:val="009F569E"/>
    <w:rsid w:val="009F5CAB"/>
    <w:rsid w:val="009F63A6"/>
    <w:rsid w:val="00A00EDC"/>
    <w:rsid w:val="00A0296C"/>
    <w:rsid w:val="00A02FD5"/>
    <w:rsid w:val="00A04C3E"/>
    <w:rsid w:val="00A0541A"/>
    <w:rsid w:val="00A1027B"/>
    <w:rsid w:val="00A11853"/>
    <w:rsid w:val="00A11C53"/>
    <w:rsid w:val="00A13B3F"/>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0822"/>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3F3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173F"/>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5DB2"/>
    <w:rsid w:val="00B178FF"/>
    <w:rsid w:val="00B20D42"/>
    <w:rsid w:val="00B23394"/>
    <w:rsid w:val="00B23E8E"/>
    <w:rsid w:val="00B243AD"/>
    <w:rsid w:val="00B25118"/>
    <w:rsid w:val="00B30792"/>
    <w:rsid w:val="00B30E9F"/>
    <w:rsid w:val="00B329D6"/>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1FC9"/>
    <w:rsid w:val="00B62D2E"/>
    <w:rsid w:val="00B655E0"/>
    <w:rsid w:val="00B6639F"/>
    <w:rsid w:val="00B670F0"/>
    <w:rsid w:val="00B71CDE"/>
    <w:rsid w:val="00B71DCF"/>
    <w:rsid w:val="00B7318E"/>
    <w:rsid w:val="00B75B8B"/>
    <w:rsid w:val="00B76F3C"/>
    <w:rsid w:val="00B81261"/>
    <w:rsid w:val="00B81505"/>
    <w:rsid w:val="00B81668"/>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A6616"/>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8D1"/>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53D9"/>
    <w:rsid w:val="00C068D2"/>
    <w:rsid w:val="00C13D15"/>
    <w:rsid w:val="00C13F27"/>
    <w:rsid w:val="00C1460A"/>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2BF"/>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5CB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6F62"/>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37D"/>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73B"/>
    <w:rsid w:val="00DA6D4E"/>
    <w:rsid w:val="00DB00F3"/>
    <w:rsid w:val="00DB11DF"/>
    <w:rsid w:val="00DB1315"/>
    <w:rsid w:val="00DB35FB"/>
    <w:rsid w:val="00DB5485"/>
    <w:rsid w:val="00DB78AC"/>
    <w:rsid w:val="00DB7E57"/>
    <w:rsid w:val="00DC0709"/>
    <w:rsid w:val="00DC208D"/>
    <w:rsid w:val="00DC28A3"/>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48A4"/>
    <w:rsid w:val="00E566B8"/>
    <w:rsid w:val="00E56AA5"/>
    <w:rsid w:val="00E56EE7"/>
    <w:rsid w:val="00E60B19"/>
    <w:rsid w:val="00E60FA7"/>
    <w:rsid w:val="00E617B3"/>
    <w:rsid w:val="00E6285D"/>
    <w:rsid w:val="00E63536"/>
    <w:rsid w:val="00E64B7F"/>
    <w:rsid w:val="00E65065"/>
    <w:rsid w:val="00E67D40"/>
    <w:rsid w:val="00E70568"/>
    <w:rsid w:val="00E70E8E"/>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4A73"/>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3603"/>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22ED"/>
    <w:rsid w:val="00F132E7"/>
    <w:rsid w:val="00F13990"/>
    <w:rsid w:val="00F1426A"/>
    <w:rsid w:val="00F150F6"/>
    <w:rsid w:val="00F1615C"/>
    <w:rsid w:val="00F16E66"/>
    <w:rsid w:val="00F17F3D"/>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5725C"/>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3B2A"/>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 w:val="00FF7E7C"/>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1843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4F27AE"/>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4F27AE"/>
    <w:pPr>
      <w:keepNext/>
      <w:outlineLvl w:val="1"/>
    </w:pPr>
    <w:rPr>
      <w:b/>
      <w:sz w:val="28"/>
      <w:szCs w:val="20"/>
    </w:rPr>
  </w:style>
  <w:style w:type="paragraph" w:styleId="Naslov3">
    <w:name w:val="heading 3"/>
    <w:basedOn w:val="Normal"/>
    <w:next w:val="Normal"/>
    <w:link w:val="Naslov3Char"/>
    <w:uiPriority w:val="9"/>
    <w:unhideWhenUsed/>
    <w:rsid w:val="004F27AE"/>
    <w:pPr>
      <w:keepNext/>
      <w:keepLines/>
      <w:spacing w:before="200"/>
      <w:ind w:left="720" w:hanging="432"/>
      <w:outlineLvl w:val="2"/>
    </w:pPr>
    <w:rPr>
      <w:rFonts w:eastAsiaTheme="majorEastAsia" w:cstheme="majorBidi"/>
      <w:b/>
      <w:bCs/>
    </w:rPr>
  </w:style>
  <w:style w:type="paragraph" w:styleId="Naslov4">
    <w:name w:val="heading 4"/>
    <w:basedOn w:val="Normal"/>
    <w:next w:val="Normal"/>
    <w:link w:val="Naslov4Char"/>
    <w:uiPriority w:val="9"/>
    <w:unhideWhenUsed/>
    <w:rsid w:val="004F27AE"/>
    <w:pPr>
      <w:keepNext/>
      <w:keepLines/>
      <w:spacing w:before="200"/>
      <w:ind w:left="864" w:hanging="144"/>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EB0D4C"/>
    <w:pPr>
      <w:spacing w:before="120" w:after="0"/>
      <w:ind w:left="1008" w:hanging="432"/>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spacing w:before="120" w:after="0"/>
      <w:ind w:left="1152" w:hanging="432"/>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spacing w:before="120" w:after="0"/>
      <w:ind w:left="1296" w:hanging="288"/>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spacing w:before="120" w:after="0"/>
      <w:ind w:left="1440" w:hanging="432"/>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spacing w:before="120" w:after="0"/>
      <w:ind w:left="1584" w:hanging="144"/>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4F27AE"/>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4F27AE"/>
    <w:rPr>
      <w:rFonts w:ascii="Times New Roman" w:hAnsi="Times New Roman"/>
      <w:b/>
      <w:sz w:val="28"/>
      <w:szCs w:val="20"/>
      <w:lang w:val="hr-HR"/>
    </w:rPr>
  </w:style>
  <w:style w:type="character" w:styleId="Naslov3Char" w:customStyle="true">
    <w:name w:val="Naslov 3 Char"/>
    <w:basedOn w:val="Zadanifontodlomka"/>
    <w:link w:val="Naslov3"/>
    <w:uiPriority w:val="9"/>
    <w:rsid w:val="004F27AE"/>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4F27AE"/>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paragraph" w:styleId="Default" w:customStyle="true">
    <w:name w:val="Default"/>
    <w:rsid w:val="00AF173F"/>
    <w:pPr>
      <w:autoSpaceDE w:val="false"/>
      <w:autoSpaceDN w:val="false"/>
      <w:adjustRightInd w:val="false"/>
      <w:spacing w:after="0" w:line="240" w:lineRule="auto"/>
    </w:pPr>
    <w:rPr>
      <w:rFonts w:ascii="Times New Roman" w:hAnsi="Times New Roman" w:cs="Times New Roman"/>
      <w:color w:val="000000"/>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Default" w:type="paragraph">
    <w:name w:val="Default"/>
    <w:rsid w:val="00AF173F"/>
    <w:pPr>
      <w:autoSpaceDE w:val="0"/>
      <w:autoSpaceDN w:val="0"/>
      <w:adjustRightInd w:val="0"/>
      <w:spacing w:after="0" w:line="240" w:lineRule="auto"/>
    </w:pPr>
    <w:rPr>
      <w:rFonts w:ascii="Times New Roman" w:cs="Times New Roman" w:hAnsi="Times New Roman"/>
      <w:color w:val="000000"/>
      <w:sz w:val="24"/>
      <w:szCs w:val="24"/>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1386492359">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19. studenog 2020.</izvorni_sadrzaj>
    <derivirana_varijabla naziv="DomainObject.DatumDonosenjaOdluke_1">19. studenog 2020.</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izvorni_sadrzaj>
    <derivirana_varijabla naziv="DomainObject.Predmet.Broj_1">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 veljače 2020.</izvorni_sadrzaj>
    <derivirana_varijabla naziv="DomainObject.Predmet.DatumIzradeOptuznogAkta_1">3. veljače 2020.</derivirana_varijabla>
  </DomainObject.Predmet.DatumIzradeOptuznogAkta>
  <DomainObject.Predmet.DatumIzradeOptuznogAktaFormated>
    <izvorni_sadrzaj>3.2.2020.</izvorni_sadrzaj>
    <derivirana_varijabla naziv="DomainObject.Predmet.DatumIzradeOptuznogAktaFormated_1">3.2.2020.</derivirana_varijabla>
  </DomainObject.Predmet.DatumIzradeOptuznogAktaFormated>
  <DomainObject.Predmet.DatumOsnivanja>
    <izvorni_sadrzaj>4. veljače 2020.</izvorni_sadrzaj>
    <derivirana_varijabla naziv="DomainObject.Predmet.DatumOsnivanja_1">4. veljače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 veljače 2020.</izvorni_sadrzaj>
    <derivirana_varijabla naziv="DomainObject.Predmet.DatumPrimitkaOptuznogAkta_1">3. veljače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St-118/2020</izvorni_sadrzaj>
    <derivirana_varijabla naziv="DomainObject.Predmet.OznakaBroj_1">St-118/2020</derivirana_varijabla>
  </DomainObject.Predmet.OznakaBroj>
  <DomainObject.Predmet.OznakaBrojOptuznogAkta>
    <izvorni_sadrzaj>04-06-20-637</izvorni_sadrzaj>
    <derivirana_varijabla naziv="DomainObject.Predmet.OznakaBrojOptuznogAkta_1">04-06-20-637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ZAVRŠNI RADOVI KREŠIĆ j.d.o.o. za graditeljstvo, prijevoz i usluge</izvorni_sadrzaj>
    <derivirana_varijabla naziv="DomainObject.Predmet.ProtustrankaFormated_1">  ZAVRŠNI RADOVI KREŠIĆ j.d.o.o. za graditeljstvo, prijevoz i usluge</derivirana_varijabla>
  </DomainObject.Predmet.ProtustrankaFormated>
  <DomainObject.Predmet.ProtustrankaFormatedOIB>
    <izvorni_sadrzaj>  ZAVRŠNI RADOVI KREŠIĆ j.d.o.o. za graditeljstvo, prijevoz i usluge, OIB 20468333999</izvorni_sadrzaj>
    <derivirana_varijabla naziv="DomainObject.Predmet.ProtustrankaFormatedOIB_1">  ZAVRŠNI RADOVI KREŠIĆ j.d.o.o. za graditeljstvo, prijevoz i usluge, OIB 20468333999</derivirana_varijabla>
  </DomainObject.Predmet.ProtustrankaFormatedOIB>
  <DomainObject.Predmet.ProtustrankaFormatedWithAdress>
    <izvorni_sadrzaj> ZAVRŠNI RADOVI KREŠIĆ j.d.o.o. za graditeljstvo, prijevoz i usluge, Stjepana Radića 62, 34308 Jakšić</izvorni_sadrzaj>
    <derivirana_varijabla naziv="DomainObject.Predmet.ProtustrankaFormatedWithAdress_1"> ZAVRŠNI RADOVI KREŠIĆ j.d.o.o. za graditeljstvo, prijevoz i usluge, Stjepana Radića 62, 34308 Jakšić</derivirana_varijabla>
  </DomainObject.Predmet.ProtustrankaFormatedWithAdress>
  <DomainObject.Predmet.ProtustrankaFormatedWithAdressOIB>
    <izvorni_sadrzaj> ZAVRŠNI RADOVI KREŠIĆ j.d.o.o. za graditeljstvo, prijevoz i usluge, OIB 20468333999, Stjepana Radića 62, 34308 Jakšić</izvorni_sadrzaj>
    <derivirana_varijabla naziv="DomainObject.Predmet.ProtustrankaFormatedWithAdressOIB_1"> ZAVRŠNI RADOVI KREŠIĆ j.d.o.o. za graditeljstvo, prijevoz i usluge, OIB 20468333999, Stjepana Radića 62, 34308 Jakšić</derivirana_varijabla>
  </DomainObject.Predmet.ProtustrankaFormatedWithAdressOIB>
  <DomainObject.Predmet.ProtustrankaWithAdress>
    <izvorni_sadrzaj>ZAVRŠNI RADOVI KREŠIĆ j.d.o.o. za graditeljstvo, prijevoz i usluge Stjepana Radića 62, 34308 Jakšić</izvorni_sadrzaj>
    <derivirana_varijabla naziv="DomainObject.Predmet.ProtustrankaWithAdress_1">ZAVRŠNI RADOVI KREŠIĆ j.d.o.o. za graditeljstvo, prijevoz i usluge Stjepana Radića 62, 34308 Jakšić</derivirana_varijabla>
  </DomainObject.Predmet.ProtustrankaWithAdress>
  <DomainObject.Predmet.ProtustrankaWithAdressOIB>
    <izvorni_sadrzaj>ZAVRŠNI RADOVI KREŠIĆ j.d.o.o. za graditeljstvo, prijevoz i usluge, OIB 20468333999, Stjepana Radića 62, 34308 Jakšić</izvorni_sadrzaj>
    <derivirana_varijabla naziv="DomainObject.Predmet.ProtustrankaWithAdressOIB_1">ZAVRŠNI RADOVI KREŠIĆ j.d.o.o. za graditeljstvo, prijevoz i usluge, OIB 20468333999, Stjepana Radića 62, 34308 Jakšić</derivirana_varijabla>
  </DomainObject.Predmet.ProtustrankaWithAdressOIB>
  <DomainObject.Predmet.ProtustrankaNazivFormated>
    <izvorni_sadrzaj>ZAVRŠNI RADOVI KREŠIĆ j.d.o.o. za graditeljstvo, prijevoz i usluge</izvorni_sadrzaj>
    <derivirana_varijabla naziv="DomainObject.Predmet.ProtustrankaNazivFormated_1">ZAVRŠNI RADOVI KREŠIĆ j.d.o.o. za graditeljstvo, prijevoz i usluge</derivirana_varijabla>
  </DomainObject.Predmet.ProtustrankaNazivFormated>
  <DomainObject.Predmet.ProtustrankaNazivFormatedOIB>
    <izvorni_sadrzaj>ZAVRŠNI RADOVI KREŠIĆ j.d.o.o. za graditeljstvo, prijevoz i usluge, OIB 20468333999</izvorni_sadrzaj>
    <derivirana_varijabla naziv="DomainObject.Predmet.ProtustrankaNazivFormatedOIB_1">ZAVRŠNI RADOVI KREŠIĆ j.d.o.o. za graditeljstvo, prijevoz i usluge, OIB 20468333999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L.JAGERA 3, 31000 Osijek</izvorni_sadrzaj>
    <derivirana_varijabla naziv="DomainObject.Predmet.StrankaFormatedWithAdress_1"> Financijska agencija, L.JAGERA 3, 31000 Osijek</derivirana_varijabla>
  </DomainObject.Predmet.StrankaFormatedWithAdress>
  <DomainObject.Predmet.StrankaFormatedWithAdressOIB>
    <izvorni_sadrzaj> Financijska agencija, OIB 85821130368, L.JAGERA 3, 31000 Osijek</izvorni_sadrzaj>
    <derivirana_varijabla naziv="DomainObject.Predmet.StrankaFormatedWithAdressOIB_1"> Financijska agencija, OIB 85821130368, L.JAGERA 3, 31000 Osijek</derivirana_varijabla>
  </DomainObject.Predmet.StrankaFormatedWithAdressOIB>
  <DomainObject.Predmet.StrankaWithAdress>
    <izvorni_sadrzaj>Financijska agencija L.JAGERA 3,31000 Osijek</izvorni_sadrzaj>
    <derivirana_varijabla naziv="DomainObject.Predmet.StrankaWithAdress_1">Financijska agencija L.JAGERA 3,31000 Osijek</derivirana_varijabla>
  </DomainObject.Predmet.StrankaWithAdress>
  <DomainObject.Predmet.StrankaWithAdressOIB>
    <izvorni_sadrzaj>Financijska agencija, OIB 85821130368, L.JAGERA 3,31000 Osijek</izvorni_sadrzaj>
    <derivirana_varijabla naziv="DomainObject.Predmet.StrankaWithAdressOIB_1">Financijska agencija, OIB 85821130368, L.JAGERA 3,31000 Osijek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Sverić</izvorni_sadrzaj>
    <derivirana_varijabla naziv="DomainObject.Predmet.Zapisnicar_1">Maja Sverić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L.JAGERA 3, 31000 Osijek</item>
    </izvorni_sadrzaj>
    <derivirana_varijabla naziv="DomainObject.Predmet.StrankaListFormatedWithAdress_1">
      <item>Financijska agencija, L.JAGERA 3, 31000 Osijek</item>
    </derivirana_varijabla>
  </DomainObject.Predmet.StrankaListFormatedWithAdress>
  <DomainObject.Predmet.StrankaListFormatedWithAdressOIB>
    <izvorni_sadrzaj>
      <item>Financijska agencija, OIB 85821130368, L.JAGERA 3, 31000 Osijek</item>
    </izvorni_sadrzaj>
    <derivirana_varijabla naziv="DomainObject.Predmet.StrankaListFormatedWithAdressOIB_1">
      <item>Financijska agencija, OIB 85821130368, L.JAGERA 3, 31000 Osijek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ZAVRŠNI RADOVI KREŠIĆ j.d.o.o. za graditeljstvo, prijevoz i usluge</item>
    </izvorni_sadrzaj>
    <derivirana_varijabla naziv="DomainObject.Predmet.ProtuStrankaListFormated_1">
      <item>ZAVRŠNI RADOVI KREŠIĆ j.d.o.o. za graditeljstvo, prijevoz i usluge</item>
    </derivirana_varijabla>
  </DomainObject.Predmet.ProtuStrankaListFormated>
  <DomainObject.Predmet.ProtuStrankaListFormatedOIB>
    <izvorni_sadrzaj>
      <item>ZAVRŠNI RADOVI KREŠIĆ j.d.o.o. za graditeljstvo, prijevoz i usluge, OIB 20468333999</item>
    </izvorni_sadrzaj>
    <derivirana_varijabla naziv="DomainObject.Predmet.ProtuStrankaListFormatedOIB_1">
      <item>ZAVRŠNI RADOVI KREŠIĆ j.d.o.o. za graditeljstvo, prijevoz i usluge, OIB 20468333999</item>
    </derivirana_varijabla>
  </DomainObject.Predmet.ProtuStrankaListFormatedOIB>
  <DomainObject.Predmet.ProtuStrankaListFormatedWithAdress>
    <izvorni_sadrzaj>
      <item>ZAVRŠNI RADOVI KREŠIĆ j.d.o.o. za graditeljstvo, prijevoz i usluge, Stjepana Radića 62, 34308 Jakšić</item>
    </izvorni_sadrzaj>
    <derivirana_varijabla naziv="DomainObject.Predmet.ProtuStrankaListFormatedWithAdress_1">
      <item>ZAVRŠNI RADOVI KREŠIĆ j.d.o.o. za graditeljstvo, prijevoz i usluge, Stjepana Radića 62, 34308 Jakšić</item>
    </derivirana_varijabla>
  </DomainObject.Predmet.ProtuStrankaListFormatedWithAdress>
  <DomainObject.Predmet.ProtuStrankaListFormatedWithAdressOIB>
    <izvorni_sadrzaj>
      <item>ZAVRŠNI RADOVI KREŠIĆ j.d.o.o. za graditeljstvo, prijevoz i usluge, OIB 20468333999, Stjepana Radića 62, 34308 Jakšić</item>
    </izvorni_sadrzaj>
    <derivirana_varijabla naziv="DomainObject.Predmet.ProtuStrankaListFormatedWithAdressOIB_1">
      <item>ZAVRŠNI RADOVI KREŠIĆ j.d.o.o. za graditeljstvo, prijevoz i usluge, OIB 20468333999, Stjepana Radića 62, 34308 Jakšić</item>
    </derivirana_varijabla>
  </DomainObject.Predmet.ProtuStrankaListFormatedWithAdressOIB>
  <DomainObject.Predmet.ProtuStrankaListNazivFormated>
    <izvorni_sadrzaj>
      <item>ZAVRŠNI RADOVI KREŠIĆ j.d.o.o. za graditeljstvo, prijevoz i usluge</item>
    </izvorni_sadrzaj>
    <derivirana_varijabla naziv="DomainObject.Predmet.ProtuStrankaListNazivFormated_1">
      <item>ZAVRŠNI RADOVI KREŠIĆ j.d.o.o. za graditeljstvo, prijevoz i usluge</item>
    </derivirana_varijabla>
  </DomainObject.Predmet.ProtuStrankaListNazivFormated>
  <DomainObject.Predmet.ProtuStrankaListNazivFormatedOIB>
    <izvorni_sadrzaj>
      <item>ZAVRŠNI RADOVI KREŠIĆ j.d.o.o. za graditeljstvo, prijevoz i usluge, OIB 20468333999</item>
    </izvorni_sadrzaj>
    <derivirana_varijabla naziv="DomainObject.Predmet.ProtuStrankaListNazivFormatedOIB_1">
      <item>ZAVRŠNI RADOVI KREŠIĆ j.d.o.o. za graditeljstvo, prijevoz i usluge, OIB 20468333999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2020.</izvorni_sadrzaj>
    <derivirana_varijabla naziv="DomainObject.Datum_1">19. studenog 2020.</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ZAVRŠNI RADOVI KREŠIĆ j.d.o.o. za graditeljstvo, prijevoz i usluge</izvorni_sadrzaj>
    <derivirana_varijabla naziv="DomainObject.Predmet.ProtustrankaIDrugi_1">ZAVRŠNI RADOVI KREŠIĆ j.d.o.o. za graditeljstvo, prijevoz i usluge</derivirana_varijabla>
  </DomainObject.Predmet.ProtustrankaIDrugi>
  <DomainObject.Predmet.StrankaIDrugiAdressOIB>
    <izvorni_sadrzaj>Financijska agencija, OIB 85821130368, L.JAGERA 3, 31000 Osijek</izvorni_sadrzaj>
    <derivirana_varijabla naziv="DomainObject.Predmet.StrankaIDrugiAdressOIB_1">Financijska agencija, OIB 85821130368, L.JAGERA 3, 31000 Osijek</derivirana_varijabla>
  </DomainObject.Predmet.StrankaIDrugiAdressOIB>
  <DomainObject.Predmet.ProtustrankaIDrugiAdressOIB>
    <izvorni_sadrzaj>ZAVRŠNI RADOVI KREŠIĆ j.d.o.o. za graditeljstvo, prijevoz i usluge, OIB 20468333999, Stjepana Radića 62, 34308 Jakšić</izvorni_sadrzaj>
    <derivirana_varijabla naziv="DomainObject.Predmet.ProtustrankaIDrugiAdressOIB_1">ZAVRŠNI RADOVI KREŠIĆ j.d.o.o. za graditeljstvo, prijevoz i usluge, OIB 20468333999, Stjepana Radića 62, 34308 Jakšić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ZAVRŠNI RADOVI KREŠIĆ j.d.o.o. za graditeljstvo, prijevoz i usluge</item>
      <item>Financijska agencija</item>
    </izvorni_sadrzaj>
    <derivirana_varijabla naziv="DomainObject.Predmet.SudioniciListNaziv_1">
      <item>ZAVRŠNI RADOVI KREŠIĆ j.d.o.o. za graditeljstvo, prijevoz i usluge</item>
      <item>Financijska agencija</item>
    </derivirana_varijabla>
  </DomainObject.Predmet.SudioniciListNaziv>
  <DomainObject.Predmet.SudioniciListAdressOIB>
    <izvorni_sadrzaj>
      <item>ZAVRŠNI RADOVI KREŠIĆ j.d.o.o. za graditeljstvo, prijevoz i usluge, OIB 20468333999, Stjepana Radića 62,34308 Jakšić</item>
      <item>Financijska agencija, OIB 85821130368, L.JAGERA 3,31000 Osijek</item>
    </izvorni_sadrzaj>
    <derivirana_varijabla naziv="DomainObject.Predmet.SudioniciListAdressOIB_1">
      <item>ZAVRŠNI RADOVI KREŠIĆ j.d.o.o. za graditeljstvo, prijevoz i usluge, OIB 20468333999, Stjepana Radića 62,34308 Jakšić</item>
      <item>Financijska agencija, OIB 85821130368, L.JAGERA 3,31000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FEA598-80CF-4938-92FC-DE283A7CE369}">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2</properties:Pages>
  <properties:Words>311</properties:Words>
  <properties:Characters>1634</properties:Characters>
  <properties:Lines>53</properties:Lines>
  <properties:Paragraphs>24</properties:Paragraphs>
  <properties:TotalTime>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Prazni eSPIS predložak s naputkom</vt:lpstr>
      <vt:lpstr>Prazni eSPIS predložak s naputkom</vt:lpstr>
    </vt:vector>
  </properties:TitlesOfParts>
  <properties:LinksUpToDate>false</properties:LinksUpToDate>
  <properties:CharactersWithSpaces>2003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2020-10-08T06:59:00Z</dcterms:created>
  <dc:creator>Ratko Gospodnetić, ZI5 d.o.o. Zagreb</dc:creator>
  <dc:description>Ovaj predložak služi kao osnova za kreiranje novih eSPIS predložaka tijekom obrade sudskih dokumenata.</dc:description>
  <cp:lastModifiedBy>wsadmin</cp:lastModifiedBy>
  <dcterms:modified xmlns:xsi="http://www.w3.org/2001/XMLSchema-instance" xsi:type="dcterms:W3CDTF">2020-11-19T07:22:00Z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Odluka - Rješenje - otvaranje i zaključenje stečajnog postupka (čl. 132) (St-118-20 ZAVRŠNI RADOVI rješenje otvaranje i zaključenje .docx)</vt:lpwstr>
  </prop:property>
  <prop:property fmtid="{D5CDD505-2E9C-101B-9397-08002B2CF9AE}" pid="6" name="Predlozak_id">
    <vt:lpwstr>1000000457</vt:lpwstr>
  </prop:property>
  <prop:property fmtid="{D5CDD505-2E9C-101B-9397-08002B2CF9AE}" pid="7" name="Predlozak_oznaka">
    <vt:lpwstr>OD0000</vt:lpwstr>
  </prop:property>
  <prop:property fmtid="{D5CDD505-2E9C-101B-9397-08002B2CF9AE}" pid="8" name="Predlozak_naziv">
    <vt:lpwstr>Potpuno prazni predložak - odluka, dopis, rješenje, zaključak</vt:lpwstr>
  </prop:property>
</prop:Properties>
</file>